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-</w:t>
      </w:r>
      <w:bookmarkStart w:id="0" w:name="_GoBack"/>
      <w:r>
        <w:rPr>
          <w:rFonts w:hint="eastAsia" w:ascii="微软雅黑" w:hAnsi="微软雅黑" w:eastAsia="微软雅黑"/>
          <w:sz w:val="44"/>
          <w:szCs w:val="44"/>
        </w:rPr>
        <w:t>会议议程（暂定）</w:t>
      </w:r>
      <w:bookmarkEnd w:id="0"/>
      <w:r>
        <w:rPr>
          <w:rFonts w:hint="eastAsia" w:ascii="微软雅黑" w:hAnsi="微软雅黑" w:eastAsia="微软雅黑"/>
          <w:sz w:val="44"/>
          <w:szCs w:val="44"/>
        </w:rPr>
        <w:t>-</w:t>
      </w:r>
    </w:p>
    <w:tbl>
      <w:tblPr>
        <w:tblStyle w:val="5"/>
        <w:tblW w:w="86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rPr>
          <w:trHeight w:val="2535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首届“一带一路”供应链峰会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创新产业链供应链</w:t>
            </w:r>
            <w:r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“链”通一带一路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2022年11月1日-3日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参会代表报到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&amp;闭门会议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参会代表报到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（9: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报到地点：昆明世纪金源大酒店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全球物流与供应链资源共享高端研讨会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16:30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地点：昆明世纪金源大酒店首见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3厅                                                                                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协办单位：新华社中国经济信息中心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拟邀嘉宾：中物联领导、知名专家、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新华社中国经济信息社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领导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拟邀代表企业：涉及海外工程、海外投资、项目资源、海外物流园区、仓储设施、运输要素等大型央国企。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招待晚宴（特邀嘉宾）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参会人员：主办、承办、协办单位领导、特邀嘉宾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首届“一带一路”供应链峰会开幕式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会议时间：11月2日上午09:00-12:00 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会议地点：昆明世纪金源大酒店宴会厅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主持嘉宾：中国物流与采购联合会会长助理胡大剑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主持人开场白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致辞嘉宾：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云南省人民政府领导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中国物流与采购联合会会长 何黎明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相关部委领导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驻华使馆公使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主题推介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云南省商务厅党组书记、厅长 李晨阳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主旨演讲：畅通内外双循环，提升产业链供应链全球竞争力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w w:val="9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全国政协经济委员会委员、中国国际经济交流中心副理事长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主题演讲：面向南亚东南亚</w:t>
            </w:r>
            <w:r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西部陆海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通道的物流机遇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演讲嘉宾：汪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鸣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国家发展和改革委员会综合运输研究所所长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“跨境组链，链出一带一路新征程”——跨境产业链供应链生态建设签约仪式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签约嘉宾：“建材与生鲜果蔬产业链供应链”与“肥料与现代农业产业链供应链”等链条国内外上下游企业代表  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见证嘉宾：云南省人民政府领导、中物联领导、云南省商务厅领导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茶 </w:t>
            </w:r>
            <w:r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主题分享：我国大型供应链服务企业的全球化拓展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w w:val="95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w w:val="95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世界5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强，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w w:val="95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全国供应链创新与应用示范企业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主题分享：数智供应链体系建设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w w:val="95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演讲嘉宾：大型央企，全国供应链创新与应用示范企业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“云南省面向南亚东南亚供应链发展促进中心”揭牌仪式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参与嘉宾：云南省人民政府、中物联领导、商务厅领导、云南大学代表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主题演讲  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演讲嘉宾：陈丽华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北京大学流通经济与管理研究中心主任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、教授、博士生导师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演讲嘉宾：驻华使馆商务参赞（拟）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演讲嘉宾：A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PEC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电子商务工商联盟、泛亚电子商务联盟执行秘书长、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中国国际电子商务中心国际合作部总经理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刘子萱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《”一带一路“国际物流资源共享共用发展研究》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演讲嘉宾：王书成  中物联现代供应链研究院执行副院长、中物联服务贸易分会秘书长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自助午餐&amp;午休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平行论坛1：数字供应链与产业互联网峰会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会议时间：11月2日下午14:00-17:30      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会议地点：昆明世纪金源大酒店宴会厅A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主题演讲：《数字经济及其核心产业统计分类（2021）》解读与应用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演讲嘉宾：专家一，国家统计局专家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70" w:lineRule="atLeast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</w:t>
            </w: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基于互联网+供应链融合发展的创新实践 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70" w:lineRule="atLeast"/>
              <w:rPr>
                <w:rFonts w:ascii="Arial" w:hAnsi="Arial" w:cs="Arial"/>
                <w:color w:val="191919"/>
                <w:sz w:val="42"/>
                <w:szCs w:val="42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演讲嘉宾：大型央企，全国供应链创新与应用示范企业，头部集采平台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主题演讲：数智化国际供应链体系建设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演讲嘉宾：世界5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强，全国供应链创新与应用示范企业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主题演讲：家电行业数字供应链平台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演讲嘉宾：头部行业平台，全国供应链创新与应用示范企业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主题演讲：跨境电商与物流供应链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演讲嘉宾：专家二，知名数字贸易专家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主题演讲：依托粮食供应链生态圈，打造产业互联网平台</w:t>
            </w:r>
          </w:p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演讲嘉宾：世界5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强，全国供应链创新与应用示范企业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主题演讲：大宗商品数字供应链平台与产业互联网建设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演讲嘉宾：头部工业品平台，全国供应链创新与应用示范企业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主题演讲：区块链赋能产业链供应链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演讲嘉宾：专家三，知名区块链研究专家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主题演讲：第三方产业互联网平台的建设与运营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演讲嘉宾：上市公司，头部B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2B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平台，全国供应链创新与应用示范企业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主题演讲：云上营家大宗商品供应链平台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演讲嘉宾：全国供应链创新与应用示范企业，云南建投物流有限公司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高峰对话</w:t>
            </w:r>
            <w:r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参与嘉宾：特邀专家、企业代表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平行论坛2：面向南亚东南亚国际陆海大通道及供应链体系建设论坛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会议时间：11月2日下午14:00-17:30      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会议地点：昆明世纪金源大酒店宴会厅B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主题推介：中缅“海公铁”国际联运大通道建设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演讲嘉宾：临沧市政府领导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主题演讲：依托中老铁路，面向南亚东南亚国际陆海大通道建设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演讲嘉宾：知名行业专家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主题演讲：中老铁路开行现状及未来发展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：云南省国际班列公司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主题演讲：面向南亚东南亚粮肥联动国际供应链体系建设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演讲嘉宾：云天化联合商务有限公司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主题演讲：依托中老铁路，促进国际贸易发展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演讲嘉宾：重庆国际贸易或物流相关头部企业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演讲嘉宾：成都国际贸易或物流相关头部企业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</w:t>
            </w:r>
            <w:r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演讲嘉宾：“一带一路”沿线国家企业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演讲嘉宾：“一带一路”沿线国家企业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主题演讲：国际货运班列力促我国物流业转型升级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演讲嘉宾：北京交通大学教授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面向南亚东南亚产业链供应链高峰对话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参与嘉宾：特邀专家、企业代表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平行论坛3：生鲜冷链与农产品跨境供应链高峰论坛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（待定）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参观考察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时间：11月3日上午09:00-12:00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参观考察云南省供应链创新与应用示范企业</w:t>
            </w:r>
          </w:p>
        </w:tc>
      </w:tr>
    </w:tbl>
    <w:p>
      <w:pPr>
        <w:snapToGrid w:val="0"/>
        <w:spacing w:line="400" w:lineRule="exact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20"/>
    <w:rsid w:val="001161A6"/>
    <w:rsid w:val="00170194"/>
    <w:rsid w:val="001C7AC5"/>
    <w:rsid w:val="00241DE5"/>
    <w:rsid w:val="00277F86"/>
    <w:rsid w:val="00456E16"/>
    <w:rsid w:val="005D060D"/>
    <w:rsid w:val="00612958"/>
    <w:rsid w:val="007528B3"/>
    <w:rsid w:val="007736CA"/>
    <w:rsid w:val="007D58B9"/>
    <w:rsid w:val="00950698"/>
    <w:rsid w:val="00955B20"/>
    <w:rsid w:val="009B1AD9"/>
    <w:rsid w:val="009B5FC7"/>
    <w:rsid w:val="009E0125"/>
    <w:rsid w:val="00B23CAD"/>
    <w:rsid w:val="00BF2822"/>
    <w:rsid w:val="00E974D0"/>
    <w:rsid w:val="5EA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1883</Words>
  <Characters>1966</Characters>
  <Lines>27</Lines>
  <Paragraphs>7</Paragraphs>
  <TotalTime>16</TotalTime>
  <ScaleCrop>false</ScaleCrop>
  <LinksUpToDate>false</LinksUpToDate>
  <CharactersWithSpaces>3679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2022-10-12T11:04:00Z</dcterms:created>
  <dc:creator>尤佳 尤佳</dc:creator>
  <cp:lastModifiedBy>cflp</cp:lastModifiedBy>
  <dcterms:modified xsi:type="dcterms:W3CDTF">2022-10-13T03:40:38Z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28FDBA7A356A4D9F81B6A2A40FB1D981</vt:lpwstr>
  </property>
</Properties>
</file>